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78DA076C"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553922" w:rsidRPr="00AA1F33">
        <w:rPr>
          <w:rFonts w:cstheme="minorHAnsi"/>
        </w:rPr>
        <w:t xml:space="preserve"> </w:t>
      </w:r>
      <w:r w:rsidR="00553922">
        <w:rPr>
          <w:rFonts w:cstheme="minorHAnsi"/>
        </w:rPr>
        <w:t>Maryland University of Integrative Health</w:t>
      </w:r>
      <w:r w:rsidRPr="00AA1F33">
        <w:rPr>
          <w:rFonts w:cstheme="minorHAnsi"/>
          <w:b/>
          <w:bCs/>
        </w:rPr>
        <w:t xml:space="preserve"> </w:t>
      </w:r>
      <w:r w:rsidR="00553922">
        <w:rPr>
          <w:rFonts w:cstheme="minorHAnsi"/>
          <w:b/>
          <w:bCs/>
        </w:rPr>
        <w:t xml:space="preserve">      </w:t>
      </w:r>
      <w:r w:rsidRPr="00AA1F33">
        <w:rPr>
          <w:b/>
          <w:bCs/>
        </w:rPr>
        <w:t>Date</w:t>
      </w:r>
      <w:r w:rsidR="0050374F" w:rsidRPr="00AA1F33">
        <w:rPr>
          <w:b/>
          <w:bCs/>
        </w:rPr>
        <w:t xml:space="preserve"> of Report</w:t>
      </w:r>
      <w:r w:rsidR="00553922">
        <w:t>: October 1, 2020</w:t>
      </w:r>
      <w:r w:rsidR="00C0663C" w:rsidRPr="00AA1F33">
        <w:t xml:space="preserve"> </w:t>
      </w:r>
      <w:r w:rsidR="00553922">
        <w:t xml:space="preserve">      </w:t>
      </w:r>
      <w:r w:rsidR="00AD5FDA" w:rsidRPr="00AA1F33">
        <w:rPr>
          <w:b/>
          <w:bCs/>
        </w:rPr>
        <w:t xml:space="preserve">Covering </w:t>
      </w:r>
      <w:r w:rsidR="00C0663C" w:rsidRPr="00AA1F33">
        <w:rPr>
          <w:b/>
          <w:bCs/>
        </w:rPr>
        <w:t>Quarter</w:t>
      </w:r>
      <w:r w:rsidR="00AD5FDA" w:rsidRPr="00AA1F33">
        <w:rPr>
          <w:b/>
          <w:bCs/>
        </w:rPr>
        <w:t xml:space="preserve"> Ending</w:t>
      </w:r>
      <w:r w:rsidR="00553922">
        <w:rPr>
          <w:b/>
          <w:bCs/>
        </w:rPr>
        <w:t>: September 30, 2020</w:t>
      </w:r>
    </w:p>
    <w:p w14:paraId="2A9BFD94" w14:textId="59CDC236"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553922">
        <w:t xml:space="preserve">$45,945    </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53922">
        <w:t xml:space="preserve">$408,110   </w:t>
      </w:r>
      <w:r w:rsidR="00E9575F">
        <w:t xml:space="preserve"> </w:t>
      </w:r>
      <w:r w:rsidR="00EA3FAA">
        <w:rPr>
          <w:b/>
          <w:bCs/>
        </w:rPr>
        <w:t>Final Report?</w:t>
      </w:r>
      <w:r w:rsidR="0054164B">
        <w:rPr>
          <w:b/>
          <w:bCs/>
        </w:rPr>
        <w:t xml:space="preserve"> </w:t>
      </w:r>
      <w:sdt>
        <w:sdtPr>
          <w:rPr>
            <w:b/>
            <w:bCs/>
          </w:rPr>
          <w:id w:val="-1372536070"/>
          <w14:checkbox>
            <w14:checked w14:val="1"/>
            <w14:checkedState w14:val="2612" w14:font="MS Gothic"/>
            <w14:uncheckedState w14:val="2610" w14:font="MS Gothic"/>
          </w14:checkbox>
        </w:sdtPr>
        <w:sdtEndPr/>
        <w:sdtContent>
          <w:r w:rsidR="00553922">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7777777" w:rsidR="004D4A3F" w:rsidRPr="00206D77" w:rsidRDefault="004D4A3F" w:rsidP="004D4A3F">
            <w:pPr>
              <w:rPr>
                <w:rFonts w:cstheme="minorHAnsi"/>
                <w:sz w:val="21"/>
                <w:szCs w:val="21"/>
              </w:rPr>
            </w:pP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2D66D443" w:rsidR="007D277A" w:rsidRPr="00206D77" w:rsidRDefault="00553922" w:rsidP="00A51E00">
            <w:pPr>
              <w:rPr>
                <w:rFonts w:cstheme="minorHAnsi"/>
                <w:sz w:val="21"/>
                <w:szCs w:val="21"/>
              </w:rPr>
            </w:pPr>
            <w:r>
              <w:rPr>
                <w:rFonts w:cstheme="minorHAnsi"/>
                <w:sz w:val="21"/>
                <w:szCs w:val="21"/>
              </w:rPr>
              <w:t>300,110</w:t>
            </w: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66A8BBC6" w14:textId="77777777" w:rsidR="007D277A" w:rsidRDefault="007D277A" w:rsidP="00A51E00">
            <w:pPr>
              <w:rPr>
                <w:rFonts w:cstheme="minorHAnsi"/>
                <w:sz w:val="21"/>
                <w:szCs w:val="21"/>
              </w:rPr>
            </w:pPr>
          </w:p>
          <w:p w14:paraId="28168D6E" w14:textId="59339F60" w:rsidR="00553922" w:rsidRPr="00206D77" w:rsidRDefault="00553922" w:rsidP="00A51E00">
            <w:pPr>
              <w:rPr>
                <w:rFonts w:cstheme="minorHAnsi"/>
                <w:sz w:val="21"/>
                <w:szCs w:val="21"/>
              </w:rPr>
            </w:pPr>
            <w:r>
              <w:rPr>
                <w:rFonts w:cstheme="minorHAnsi"/>
                <w:sz w:val="21"/>
                <w:szCs w:val="21"/>
              </w:rPr>
              <w:t>108,000</w:t>
            </w: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F39081D" w14:textId="77777777" w:rsidR="007D277A" w:rsidRDefault="007D277A" w:rsidP="00A51E00">
            <w:pPr>
              <w:rPr>
                <w:rFonts w:cstheme="minorHAnsi"/>
                <w:sz w:val="21"/>
                <w:szCs w:val="21"/>
              </w:rPr>
            </w:pPr>
          </w:p>
          <w:p w14:paraId="34DDAC3D" w14:textId="592A19E6" w:rsidR="00553922" w:rsidRPr="00206D77" w:rsidRDefault="00553922" w:rsidP="00A51E00">
            <w:pPr>
              <w:rPr>
                <w:rFonts w:cstheme="minorHAnsi"/>
                <w:sz w:val="21"/>
                <w:szCs w:val="21"/>
              </w:rPr>
            </w:pPr>
            <w:r>
              <w:rPr>
                <w:rFonts w:cstheme="minorHAnsi"/>
                <w:sz w:val="21"/>
                <w:szCs w:val="21"/>
              </w:rPr>
              <w:t>45,945</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553922" w:rsidRDefault="002A7004" w:rsidP="007D277A">
            <w:pPr>
              <w:rPr>
                <w:rFonts w:cstheme="minorHAnsi"/>
                <w:b/>
                <w:bCs/>
                <w:sz w:val="21"/>
                <w:szCs w:val="21"/>
              </w:rPr>
            </w:pPr>
            <w:r w:rsidRPr="00553922">
              <w:rPr>
                <w:rFonts w:cstheme="minorHAnsi"/>
                <w:b/>
                <w:bCs/>
                <w:sz w:val="21"/>
                <w:szCs w:val="21"/>
              </w:rPr>
              <w:t>Quarterly Expenditures</w:t>
            </w:r>
            <w:r w:rsidR="0026462F" w:rsidRPr="00553922">
              <w:rPr>
                <w:rFonts w:cstheme="minorHAnsi"/>
                <w:b/>
                <w:bCs/>
                <w:sz w:val="21"/>
                <w:szCs w:val="21"/>
              </w:rPr>
              <w:t xml:space="preserve"> </w:t>
            </w:r>
            <w:r w:rsidR="00614E62" w:rsidRPr="00553922">
              <w:rPr>
                <w:rFonts w:cstheme="minorHAnsi"/>
                <w:b/>
                <w:bCs/>
                <w:sz w:val="21"/>
                <w:szCs w:val="21"/>
              </w:rPr>
              <w:t>for each</w:t>
            </w:r>
            <w:r w:rsidR="0026462F" w:rsidRPr="00553922">
              <w:rPr>
                <w:rFonts w:cstheme="minorHAnsi"/>
                <w:b/>
                <w:bCs/>
                <w:sz w:val="21"/>
                <w:szCs w:val="21"/>
              </w:rPr>
              <w:t xml:space="preserve"> Program</w:t>
            </w:r>
          </w:p>
        </w:tc>
        <w:tc>
          <w:tcPr>
            <w:tcW w:w="1887" w:type="dxa"/>
            <w:shd w:val="clear" w:color="auto" w:fill="auto"/>
          </w:tcPr>
          <w:p w14:paraId="6FD2A69C" w14:textId="62266492" w:rsidR="007D277A" w:rsidRPr="00553922" w:rsidRDefault="00553922" w:rsidP="00A51E00">
            <w:pPr>
              <w:rPr>
                <w:rFonts w:cstheme="minorHAnsi"/>
                <w:b/>
                <w:bCs/>
                <w:sz w:val="21"/>
                <w:szCs w:val="21"/>
              </w:rPr>
            </w:pPr>
            <w:r w:rsidRPr="00553922">
              <w:rPr>
                <w:rFonts w:cstheme="minorHAnsi"/>
                <w:b/>
                <w:bCs/>
                <w:sz w:val="21"/>
                <w:szCs w:val="21"/>
              </w:rPr>
              <w:t xml:space="preserve">  45,945</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2C7D974E" w:rsidR="007D277A" w:rsidRPr="00206D77" w:rsidRDefault="00553922" w:rsidP="00A51E00">
            <w:pPr>
              <w:rPr>
                <w:rFonts w:cstheme="minorHAnsi"/>
                <w:b/>
                <w:bCs/>
                <w:sz w:val="21"/>
                <w:szCs w:val="21"/>
              </w:rPr>
            </w:pPr>
            <w:r>
              <w:rPr>
                <w:rFonts w:cstheme="minorHAnsi"/>
                <w:b/>
                <w:bCs/>
                <w:sz w:val="21"/>
                <w:szCs w:val="21"/>
              </w:rPr>
              <w:t>408,110</w:t>
            </w: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032F8A8C" w:rsidR="007D277A" w:rsidRPr="00616126" w:rsidRDefault="00553922" w:rsidP="00A51E00">
            <w:pPr>
              <w:rPr>
                <w:rFonts w:cstheme="minorHAnsi"/>
                <w:b/>
                <w:bCs/>
                <w:sz w:val="21"/>
                <w:szCs w:val="21"/>
              </w:rPr>
            </w:pPr>
            <w:r>
              <w:rPr>
                <w:rFonts w:cstheme="minorHAnsi"/>
                <w:b/>
                <w:bCs/>
                <w:sz w:val="21"/>
                <w:szCs w:val="21"/>
              </w:rPr>
              <w:t xml:space="preserve">  </w:t>
            </w:r>
            <w:bookmarkStart w:id="0" w:name="_GoBack"/>
            <w:bookmarkEnd w:id="0"/>
            <w:r>
              <w:rPr>
                <w:rFonts w:cstheme="minorHAnsi"/>
                <w:b/>
                <w:bCs/>
                <w:sz w:val="21"/>
                <w:szCs w:val="21"/>
              </w:rPr>
              <w:t xml:space="preserve"> 454,055</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22DC" w14:textId="655E733F"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553922">
          <w:rPr>
            <w:noProof/>
          </w:rPr>
          <w:t>4</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553922">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553922">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53922"/>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2020-10-20T16:15:00Z</dcterms:created>
  <dcterms:modified xsi:type="dcterms:W3CDTF">2020-10-20T16:15:00Z</dcterms:modified>
  <cp:contentStatus/>
</cp:coreProperties>
</file>